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98" w:rsidRDefault="00854898" w:rsidP="0080759A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D21B44" w:rsidRDefault="00D21B44" w:rsidP="00AC20A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D21B44" w:rsidRDefault="00D21B44" w:rsidP="00AC20A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D21B44" w:rsidRDefault="00D21B44" w:rsidP="00AC20A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D21B44" w:rsidRDefault="00D21B44" w:rsidP="00AC20A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D21B44" w:rsidRPr="00D21B44" w:rsidRDefault="00D21B44" w:rsidP="00AC20A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bookmarkStart w:id="0" w:name="_GoBack"/>
      <w:r w:rsidRPr="00D21B44">
        <w:rPr>
          <w:b/>
          <w:sz w:val="72"/>
          <w:szCs w:val="72"/>
        </w:rPr>
        <w:t xml:space="preserve">Консультация </w:t>
      </w:r>
    </w:p>
    <w:p w:rsidR="00D21B44" w:rsidRDefault="0080759A" w:rsidP="00AC20A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D21B44">
        <w:rPr>
          <w:b/>
          <w:sz w:val="72"/>
          <w:szCs w:val="72"/>
        </w:rPr>
        <w:t xml:space="preserve">«Подготовка детей </w:t>
      </w:r>
    </w:p>
    <w:p w:rsidR="00D21B44" w:rsidRDefault="0080759A" w:rsidP="00AC20A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D21B44">
        <w:rPr>
          <w:b/>
          <w:sz w:val="72"/>
          <w:szCs w:val="72"/>
        </w:rPr>
        <w:t>к обучению грамоте</w:t>
      </w:r>
      <w:r w:rsidR="00D21B44" w:rsidRPr="00D21B44">
        <w:rPr>
          <w:b/>
          <w:sz w:val="72"/>
          <w:szCs w:val="72"/>
        </w:rPr>
        <w:t xml:space="preserve"> </w:t>
      </w:r>
    </w:p>
    <w:p w:rsidR="00D21B44" w:rsidRDefault="00D21B44" w:rsidP="00AC20A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D21B44">
        <w:rPr>
          <w:b/>
          <w:sz w:val="72"/>
          <w:szCs w:val="72"/>
        </w:rPr>
        <w:t xml:space="preserve">в подготовительной </w:t>
      </w:r>
    </w:p>
    <w:p w:rsidR="0080759A" w:rsidRPr="00D21B44" w:rsidRDefault="00D21B44" w:rsidP="00AC20A0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D21B44">
        <w:rPr>
          <w:b/>
          <w:sz w:val="72"/>
          <w:szCs w:val="72"/>
        </w:rPr>
        <w:t xml:space="preserve">к школе </w:t>
      </w:r>
      <w:r w:rsidR="00AC20A0" w:rsidRPr="00D21B44">
        <w:rPr>
          <w:b/>
          <w:sz w:val="72"/>
          <w:szCs w:val="72"/>
        </w:rPr>
        <w:t xml:space="preserve">группе </w:t>
      </w:r>
      <w:r w:rsidR="0080759A" w:rsidRPr="00D21B44">
        <w:rPr>
          <w:b/>
          <w:sz w:val="72"/>
          <w:szCs w:val="72"/>
        </w:rPr>
        <w:t xml:space="preserve">в контексте реализации ФОП </w:t>
      </w:r>
      <w:proofErr w:type="gramStart"/>
      <w:r w:rsidR="0080759A" w:rsidRPr="00D21B44">
        <w:rPr>
          <w:b/>
          <w:sz w:val="72"/>
          <w:szCs w:val="72"/>
        </w:rPr>
        <w:t>ДО</w:t>
      </w:r>
      <w:proofErr w:type="gramEnd"/>
      <w:r w:rsidR="00AC20A0" w:rsidRPr="00D21B44">
        <w:rPr>
          <w:b/>
          <w:sz w:val="72"/>
          <w:szCs w:val="72"/>
        </w:rPr>
        <w:t>»</w:t>
      </w:r>
      <w:r w:rsidR="0080759A" w:rsidRPr="00D21B44">
        <w:rPr>
          <w:b/>
          <w:sz w:val="72"/>
          <w:szCs w:val="72"/>
        </w:rPr>
        <w:t xml:space="preserve"> </w:t>
      </w:r>
      <w:bookmarkEnd w:id="0"/>
    </w:p>
    <w:p w:rsidR="0080759A" w:rsidRPr="00D21B44" w:rsidRDefault="0080759A" w:rsidP="0080759A">
      <w:pPr>
        <w:pStyle w:val="a3"/>
        <w:spacing w:before="0" w:beforeAutospacing="0" w:after="0" w:afterAutospacing="0"/>
        <w:rPr>
          <w:sz w:val="72"/>
          <w:szCs w:val="72"/>
        </w:rPr>
      </w:pPr>
    </w:p>
    <w:p w:rsidR="00AF4CBA" w:rsidRPr="00D21B44" w:rsidRDefault="00AF4CBA" w:rsidP="008B1CC5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z w:val="72"/>
          <w:szCs w:val="72"/>
          <w:shd w:val="clear" w:color="auto" w:fill="FFFFFF"/>
        </w:rPr>
      </w:pPr>
    </w:p>
    <w:p w:rsidR="00D21B44" w:rsidRPr="00D21B44" w:rsidRDefault="00D21B44" w:rsidP="008B1CC5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z w:val="72"/>
          <w:szCs w:val="72"/>
          <w:shd w:val="clear" w:color="auto" w:fill="FFFFFF"/>
        </w:rPr>
      </w:pPr>
    </w:p>
    <w:p w:rsidR="00D21B44" w:rsidRPr="00D21B44" w:rsidRDefault="00D21B44" w:rsidP="008B1CC5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z w:val="72"/>
          <w:szCs w:val="72"/>
          <w:shd w:val="clear" w:color="auto" w:fill="FFFFFF"/>
        </w:rPr>
      </w:pPr>
    </w:p>
    <w:p w:rsidR="00D21B44" w:rsidRPr="00D21B44" w:rsidRDefault="00D21B44" w:rsidP="008B1CC5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z w:val="72"/>
          <w:szCs w:val="72"/>
          <w:shd w:val="clear" w:color="auto" w:fill="FFFFFF"/>
        </w:rPr>
      </w:pPr>
    </w:p>
    <w:p w:rsidR="00D21B44" w:rsidRPr="002B7475" w:rsidRDefault="00D21B44" w:rsidP="00D21B4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2B747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Учитель-логопед </w:t>
      </w:r>
      <w:proofErr w:type="spellStart"/>
      <w:r w:rsidR="00641673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Волик</w:t>
      </w:r>
      <w:proofErr w:type="spellEnd"/>
      <w:r w:rsidR="00641673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Н.В</w:t>
      </w:r>
      <w:r w:rsidRPr="002B747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.</w:t>
      </w:r>
    </w:p>
    <w:p w:rsidR="00D21B44" w:rsidRDefault="00D21B44" w:rsidP="008B1CC5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sz w:val="28"/>
          <w:szCs w:val="28"/>
          <w:shd w:val="clear" w:color="auto" w:fill="FFFFFF"/>
        </w:rPr>
      </w:pPr>
    </w:p>
    <w:p w:rsidR="00E912F2" w:rsidRPr="00D21B44" w:rsidRDefault="00E912F2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Одним из важных направлений работы воспитателя</w:t>
      </w:r>
      <w:r w:rsidRPr="00D21B44">
        <w:rPr>
          <w:rFonts w:ascii="Times New Roman" w:hAnsi="Times New Roman" w:cs="Times New Roman"/>
          <w:sz w:val="28"/>
          <w:szCs w:val="28"/>
        </w:rPr>
        <w:t xml:space="preserve"> в контексте реализации ФОП </w:t>
      </w:r>
      <w:proofErr w:type="gramStart"/>
      <w:r w:rsidRPr="00D21B44">
        <w:rPr>
          <w:rFonts w:ascii="Times New Roman" w:hAnsi="Times New Roman" w:cs="Times New Roman"/>
          <w:sz w:val="28"/>
          <w:szCs w:val="28"/>
        </w:rPr>
        <w:t xml:space="preserve">ДО </w:t>
      </w:r>
      <w:r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gramEnd"/>
      <w:r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подготовка дошкольников к обучению грамоте.</w:t>
      </w:r>
    </w:p>
    <w:p w:rsidR="00571CBD" w:rsidRPr="00D21B44" w:rsidRDefault="00571CBD" w:rsidP="00D21B44">
      <w:pPr>
        <w:pStyle w:val="a6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B44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дает рекомендации по расширению и углублению работы воспитателя по звуковой культуре речи, развитию у детей фонематического восприятия, фонематических представлений, фонематического слуха, формированию у них навыков звукового анализа и синтеза слов и подготовке детей на этой основе к обучению грамоте.</w:t>
      </w:r>
    </w:p>
    <w:p w:rsidR="000211FC" w:rsidRPr="00D21B44" w:rsidRDefault="000211FC" w:rsidP="00D21B44">
      <w:pPr>
        <w:pStyle w:val="a6"/>
        <w:ind w:firstLine="709"/>
        <w:jc w:val="both"/>
        <w:rPr>
          <w:rStyle w:val="c30"/>
          <w:rFonts w:ascii="Times New Roman" w:hAnsi="Times New Roman" w:cs="Times New Roman"/>
          <w:color w:val="000000"/>
          <w:sz w:val="28"/>
          <w:szCs w:val="28"/>
        </w:rPr>
      </w:pPr>
      <w:r w:rsidRPr="00D21B44">
        <w:rPr>
          <w:rFonts w:ascii="Times New Roman" w:hAnsi="Times New Roman" w:cs="Times New Roman"/>
          <w:color w:val="000000"/>
          <w:sz w:val="28"/>
          <w:szCs w:val="28"/>
        </w:rPr>
        <w:t xml:space="preserve">Основой для обучения грамоте является </w:t>
      </w:r>
      <w:proofErr w:type="spellStart"/>
      <w:r w:rsidRPr="00D21B44">
        <w:rPr>
          <w:rFonts w:ascii="Times New Roman" w:hAnsi="Times New Roman" w:cs="Times New Roman"/>
          <w:color w:val="000000"/>
          <w:sz w:val="28"/>
          <w:szCs w:val="28"/>
        </w:rPr>
        <w:t>общеречевоеразвитие</w:t>
      </w:r>
      <w:proofErr w:type="spellEnd"/>
      <w:r w:rsidRPr="00D21B44">
        <w:rPr>
          <w:rFonts w:ascii="Times New Roman" w:hAnsi="Times New Roman" w:cs="Times New Roman"/>
          <w:color w:val="000000"/>
          <w:sz w:val="28"/>
          <w:szCs w:val="28"/>
        </w:rPr>
        <w:t xml:space="preserve"> детей. Поэтому при подготовке к обучению грамоте важен весь процесс речевого развития детей в детском саду –</w:t>
      </w:r>
      <w:r w:rsidR="00AC20A0" w:rsidRPr="00D2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B44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связной речи, словаря, грамматического строя, звуковой </w:t>
      </w:r>
      <w:r w:rsidR="00E912F2" w:rsidRPr="00D21B44">
        <w:rPr>
          <w:rFonts w:ascii="Times New Roman" w:hAnsi="Times New Roman" w:cs="Times New Roman"/>
          <w:color w:val="000000"/>
          <w:sz w:val="28"/>
          <w:szCs w:val="28"/>
        </w:rPr>
        <w:t>культуры речи.</w:t>
      </w:r>
    </w:p>
    <w:p w:rsidR="005839B9" w:rsidRPr="00D21B44" w:rsidRDefault="00E912F2" w:rsidP="00D21B4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839B9"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обратимся к Федеральной образовательной программе (ФОП) дошкольного образования</w:t>
      </w:r>
    </w:p>
    <w:p w:rsidR="005839B9" w:rsidRPr="00D21B44" w:rsidRDefault="005839B9" w:rsidP="00D21B4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="00D21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«Речевое развитие» </w:t>
      </w: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говорится, что образовательная область «Речевое развитие» предусматривает:</w:t>
      </w:r>
    </w:p>
    <w:p w:rsidR="005839B9" w:rsidRPr="00D21B44" w:rsidRDefault="005839B9" w:rsidP="00D21B44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речью как средством коммуникации, познания и самовыражения;</w:t>
      </w:r>
    </w:p>
    <w:p w:rsidR="005839B9" w:rsidRPr="00D21B44" w:rsidRDefault="005839B9" w:rsidP="00D21B44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звукопроизношения;</w:t>
      </w:r>
    </w:p>
    <w:p w:rsidR="005839B9" w:rsidRPr="00D21B44" w:rsidRDefault="005839B9" w:rsidP="00D21B44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звуковой и интонационной культуры речи; развитие фонематического слуха;</w:t>
      </w:r>
    </w:p>
    <w:p w:rsidR="005839B9" w:rsidRPr="00D21B44" w:rsidRDefault="005839B9" w:rsidP="00D21B44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и пассивного словарного запаса;</w:t>
      </w:r>
    </w:p>
    <w:p w:rsidR="005839B9" w:rsidRPr="00D21B44" w:rsidRDefault="005839B9" w:rsidP="00D21B44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грамматически правильной речи</w:t>
      </w:r>
    </w:p>
    <w:p w:rsidR="005839B9" w:rsidRPr="00D21B44" w:rsidRDefault="005839B9" w:rsidP="00D21B44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и монологической речи;</w:t>
      </w:r>
    </w:p>
    <w:p w:rsidR="005839B9" w:rsidRPr="00D21B44" w:rsidRDefault="005839B9" w:rsidP="00D21B44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фольклору и художественной литературе, развитие навыков слушания и понимания произведений различных жанров, развитие образности речи и словесного творчества;</w:t>
      </w:r>
    </w:p>
    <w:p w:rsidR="005839B9" w:rsidRPr="00D21B44" w:rsidRDefault="005839B9" w:rsidP="00D21B44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к обучению грамоте.</w:t>
      </w:r>
    </w:p>
    <w:p w:rsidR="000535C4" w:rsidRPr="00D21B44" w:rsidRDefault="00400445" w:rsidP="00D21B4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843"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всех этих задач  будет способствовать хорошему формированию чтения и письма в дальнейшем.</w:t>
      </w:r>
    </w:p>
    <w:p w:rsidR="00135843" w:rsidRPr="00D21B44" w:rsidRDefault="00135843" w:rsidP="00D21B4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остановимся именно на разделе по подготовке к обучению грамоте.</w:t>
      </w:r>
    </w:p>
    <w:p w:rsidR="00B25D6B" w:rsidRPr="00D21B44" w:rsidRDefault="00E53CE5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Style w:val="c7"/>
          <w:rFonts w:ascii="Times New Roman" w:hAnsi="Times New Roman" w:cs="Times New Roman"/>
          <w:sz w:val="28"/>
          <w:szCs w:val="28"/>
        </w:rPr>
        <w:t xml:space="preserve">Выстраивая </w:t>
      </w:r>
      <w:r w:rsidR="000A4CE7" w:rsidRPr="00D21B44">
        <w:rPr>
          <w:rStyle w:val="c7"/>
          <w:rFonts w:ascii="Times New Roman" w:hAnsi="Times New Roman" w:cs="Times New Roman"/>
          <w:sz w:val="28"/>
          <w:szCs w:val="28"/>
        </w:rPr>
        <w:t xml:space="preserve">систему работы </w:t>
      </w:r>
      <w:r w:rsidR="00A46E5E" w:rsidRPr="00D21B44">
        <w:rPr>
          <w:rStyle w:val="c7"/>
          <w:rFonts w:ascii="Times New Roman" w:hAnsi="Times New Roman" w:cs="Times New Roman"/>
          <w:sz w:val="28"/>
          <w:szCs w:val="28"/>
        </w:rPr>
        <w:t>по подготовке к обучению грамоте, федеральная программа охватывает четыре возрастных группы – вторую младшую, среднюю, старшую и подготовительную.</w:t>
      </w:r>
    </w:p>
    <w:p w:rsidR="00C549D2" w:rsidRPr="00D21B44" w:rsidRDefault="00C549D2" w:rsidP="00D21B44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B44">
        <w:rPr>
          <w:rFonts w:ascii="Times New Roman" w:hAnsi="Times New Roman" w:cs="Times New Roman"/>
          <w:b/>
          <w:sz w:val="28"/>
          <w:szCs w:val="28"/>
        </w:rPr>
        <w:t>От 5 лет до 6 лет</w:t>
      </w:r>
    </w:p>
    <w:p w:rsidR="00C549D2" w:rsidRPr="00D21B44" w:rsidRDefault="00C549D2" w:rsidP="00D21B4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Формировать у детей умение производить анализ слов различной звуковой структуры.</w:t>
      </w:r>
    </w:p>
    <w:p w:rsidR="00C549D2" w:rsidRPr="00D21B44" w:rsidRDefault="00C549D2" w:rsidP="00D21B4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Учить выделять словесное ударение и определять его место в структуре слова.</w:t>
      </w:r>
    </w:p>
    <w:p w:rsidR="00C549D2" w:rsidRPr="00D21B44" w:rsidRDefault="00C549D2" w:rsidP="00D21B4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D21B44">
        <w:rPr>
          <w:rFonts w:ascii="Times New Roman" w:hAnsi="Times New Roman" w:cs="Times New Roman"/>
          <w:sz w:val="28"/>
          <w:szCs w:val="28"/>
        </w:rPr>
        <w:t>качественно</w:t>
      </w:r>
      <w:proofErr w:type="gramEnd"/>
      <w:r w:rsidRPr="00D21B44">
        <w:rPr>
          <w:rFonts w:ascii="Times New Roman" w:hAnsi="Times New Roman" w:cs="Times New Roman"/>
          <w:sz w:val="28"/>
          <w:szCs w:val="28"/>
        </w:rPr>
        <w:t xml:space="preserve">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</w:t>
      </w:r>
    </w:p>
    <w:p w:rsidR="00C549D2" w:rsidRPr="00D21B44" w:rsidRDefault="00C549D2" w:rsidP="00D21B44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B44">
        <w:rPr>
          <w:rFonts w:ascii="Times New Roman" w:hAnsi="Times New Roman" w:cs="Times New Roman"/>
          <w:b/>
          <w:sz w:val="28"/>
          <w:szCs w:val="28"/>
        </w:rPr>
        <w:t>От 6 лет до 7 лет</w:t>
      </w:r>
    </w:p>
    <w:p w:rsidR="00C549D2" w:rsidRPr="00D21B44" w:rsidRDefault="00C549D2" w:rsidP="00D21B4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lastRenderedPageBreak/>
        <w:t>Упражнять в составлении предложений из 2-4 слов, упражнять в членении простых предложений на слова с указанием их последовательности.</w:t>
      </w:r>
    </w:p>
    <w:p w:rsidR="00C549D2" w:rsidRPr="00D21B44" w:rsidRDefault="00C549D2" w:rsidP="00D21B4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Формировать у детей умение делить слова на слоги, составлять слова из слогов, делить на слоги трехсложные слова с открытыми слогами.</w:t>
      </w:r>
    </w:p>
    <w:p w:rsidR="00C549D2" w:rsidRPr="00D21B44" w:rsidRDefault="00C549D2" w:rsidP="00D21B4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Знакомить детей с буквами.</w:t>
      </w:r>
    </w:p>
    <w:p w:rsidR="00C549D2" w:rsidRPr="00D21B44" w:rsidRDefault="00C549D2" w:rsidP="00D21B4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Учить читать слоги, слова, простые предложения из 2-3 слов.</w:t>
      </w:r>
    </w:p>
    <w:p w:rsidR="000D20BE" w:rsidRPr="00D21B44" w:rsidRDefault="000D20BE" w:rsidP="00D21B44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21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подготовительной группе завершается работа по овладению основами</w:t>
      </w:r>
      <w:r w:rsidR="00D21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грамоты. Дети</w:t>
      </w:r>
      <w:r w:rsidR="00D21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21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составляли из цветных фишек слова, подбирали по заданным моделям различной  звуковой конструкции 3-х, 4-х, и 5-ти звуковые слова, знакомятся с анализом  предложения, состоящего из 3-5 слов, и его графическим моделированием</w:t>
      </w:r>
      <w:proofErr w:type="gramStart"/>
      <w:r w:rsidRPr="00D21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D21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21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proofErr w:type="gramEnd"/>
      <w:r w:rsidRPr="00D21B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риентироваться на листе, выполнять графические диктанты; штриховку в разных  направлениях, обводку;</w:t>
      </w:r>
    </w:p>
    <w:p w:rsidR="000D20BE" w:rsidRPr="00D21B44" w:rsidRDefault="000D20BE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 xml:space="preserve">Согласно ФОП именно в подготовительной группе  детей знакомят с буквами. Воспитатели продолжают формировать у детей представления о звуках, учат производить звуковой анализ слов, давая полную характеристику каждого звука. </w:t>
      </w:r>
    </w:p>
    <w:p w:rsidR="00E8354D" w:rsidRPr="00D21B44" w:rsidRDefault="00E8354D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 xml:space="preserve">Обучение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 </w:t>
      </w:r>
      <w:r w:rsidR="000535C4" w:rsidRPr="00D21B44">
        <w:rPr>
          <w:rFonts w:ascii="Times New Roman" w:hAnsi="Times New Roman" w:cs="Times New Roman"/>
          <w:sz w:val="28"/>
          <w:szCs w:val="28"/>
        </w:rPr>
        <w:t>И</w:t>
      </w:r>
      <w:r w:rsidRPr="00D21B44">
        <w:rPr>
          <w:rFonts w:ascii="Times New Roman" w:hAnsi="Times New Roman" w:cs="Times New Roman"/>
          <w:sz w:val="28"/>
          <w:szCs w:val="28"/>
        </w:rPr>
        <w:t>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B530F6" w:rsidRPr="00D21B44" w:rsidRDefault="0068637E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Ч</w:t>
      </w:r>
      <w:r w:rsidR="00B530F6" w:rsidRPr="00D21B44">
        <w:rPr>
          <w:rFonts w:ascii="Times New Roman" w:hAnsi="Times New Roman" w:cs="Times New Roman"/>
          <w:sz w:val="28"/>
          <w:szCs w:val="28"/>
        </w:rPr>
        <w:t xml:space="preserve">то </w:t>
      </w:r>
      <w:r w:rsidRPr="00D21B44">
        <w:rPr>
          <w:rFonts w:ascii="Times New Roman" w:hAnsi="Times New Roman" w:cs="Times New Roman"/>
          <w:sz w:val="28"/>
          <w:szCs w:val="28"/>
        </w:rPr>
        <w:t xml:space="preserve">же </w:t>
      </w:r>
      <w:r w:rsidR="00B530F6" w:rsidRPr="00D21B44">
        <w:rPr>
          <w:rFonts w:ascii="Times New Roman" w:hAnsi="Times New Roman" w:cs="Times New Roman"/>
          <w:sz w:val="28"/>
          <w:szCs w:val="28"/>
        </w:rPr>
        <w:t>такое звуки? (Звуки — это то, что мы слышим и произносим). А что такое буквы? (Буквы мы пишем и читаем).</w:t>
      </w:r>
    </w:p>
    <w:p w:rsidR="00DB1A37" w:rsidRPr="00D21B44" w:rsidRDefault="00D21B44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бывают звуки? </w:t>
      </w:r>
      <w:r w:rsidR="00B530F6" w:rsidRPr="00D21B44">
        <w:rPr>
          <w:rFonts w:ascii="Times New Roman" w:hAnsi="Times New Roman" w:cs="Times New Roman"/>
          <w:sz w:val="28"/>
          <w:szCs w:val="28"/>
        </w:rPr>
        <w:t xml:space="preserve">(Гласные звуки и согласные). </w:t>
      </w:r>
    </w:p>
    <w:p w:rsidR="002C681F" w:rsidRPr="00D21B44" w:rsidRDefault="00B530F6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Назовите гласные з</w:t>
      </w:r>
      <w:r w:rsidR="000535C4" w:rsidRPr="00D21B44">
        <w:rPr>
          <w:rFonts w:ascii="Times New Roman" w:hAnsi="Times New Roman" w:cs="Times New Roman"/>
          <w:sz w:val="28"/>
          <w:szCs w:val="28"/>
        </w:rPr>
        <w:t xml:space="preserve">вуки (А, У, О, И, </w:t>
      </w:r>
      <w:proofErr w:type="gramStart"/>
      <w:r w:rsidR="000535C4" w:rsidRPr="00D21B44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535C4" w:rsidRPr="00D21B44">
        <w:rPr>
          <w:rFonts w:ascii="Times New Roman" w:hAnsi="Times New Roman" w:cs="Times New Roman"/>
          <w:sz w:val="28"/>
          <w:szCs w:val="28"/>
        </w:rPr>
        <w:t>, Э). Дети</w:t>
      </w:r>
      <w:r w:rsidR="00156527" w:rsidRPr="00D21B44">
        <w:rPr>
          <w:rFonts w:ascii="Times New Roman" w:hAnsi="Times New Roman" w:cs="Times New Roman"/>
          <w:sz w:val="28"/>
          <w:szCs w:val="28"/>
        </w:rPr>
        <w:t xml:space="preserve">  </w:t>
      </w:r>
      <w:r w:rsidR="002C681F" w:rsidRPr="00D21B44">
        <w:rPr>
          <w:rFonts w:ascii="Times New Roman" w:hAnsi="Times New Roman" w:cs="Times New Roman"/>
          <w:sz w:val="28"/>
          <w:szCs w:val="28"/>
        </w:rPr>
        <w:t xml:space="preserve">в этом возрасте уже знают, </w:t>
      </w:r>
      <w:r w:rsidRPr="00D21B44">
        <w:rPr>
          <w:rFonts w:ascii="Times New Roman" w:hAnsi="Times New Roman" w:cs="Times New Roman"/>
          <w:sz w:val="28"/>
          <w:szCs w:val="28"/>
        </w:rPr>
        <w:t xml:space="preserve"> что гласные звуки можно петь, воздух выходит </w:t>
      </w:r>
      <w:r w:rsidR="002C681F" w:rsidRPr="00D21B44">
        <w:rPr>
          <w:rFonts w:ascii="Times New Roman" w:hAnsi="Times New Roman" w:cs="Times New Roman"/>
          <w:sz w:val="28"/>
          <w:szCs w:val="28"/>
        </w:rPr>
        <w:t xml:space="preserve"> изо рта </w:t>
      </w:r>
      <w:r w:rsidRPr="00D21B44">
        <w:rPr>
          <w:rFonts w:ascii="Times New Roman" w:hAnsi="Times New Roman" w:cs="Times New Roman"/>
          <w:sz w:val="28"/>
          <w:szCs w:val="28"/>
        </w:rPr>
        <w:t>свободно</w:t>
      </w:r>
      <w:r w:rsidR="002C681F" w:rsidRPr="00D21B44">
        <w:rPr>
          <w:rFonts w:ascii="Times New Roman" w:hAnsi="Times New Roman" w:cs="Times New Roman"/>
          <w:sz w:val="28"/>
          <w:szCs w:val="28"/>
        </w:rPr>
        <w:t>, не встречая преграды</w:t>
      </w:r>
      <w:proofErr w:type="gramStart"/>
      <w:r w:rsidR="002C681F" w:rsidRPr="00D21B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C681F" w:rsidRPr="00D21B44">
        <w:rPr>
          <w:rFonts w:ascii="Times New Roman" w:hAnsi="Times New Roman" w:cs="Times New Roman"/>
          <w:sz w:val="28"/>
          <w:szCs w:val="28"/>
        </w:rPr>
        <w:t xml:space="preserve"> Их обозначают </w:t>
      </w:r>
      <w:r w:rsidRPr="00D21B44">
        <w:rPr>
          <w:rFonts w:ascii="Times New Roman" w:hAnsi="Times New Roman" w:cs="Times New Roman"/>
          <w:sz w:val="28"/>
          <w:szCs w:val="28"/>
        </w:rPr>
        <w:t xml:space="preserve"> красным цветом. </w:t>
      </w:r>
    </w:p>
    <w:p w:rsidR="00B530F6" w:rsidRPr="00D21B44" w:rsidRDefault="00B530F6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Обратите внимание, что гласных букв больше, чем гласных звуков (10 букв и 6 звуков, что связано с особенностями употребления букв я, ю, е, ё (йотированных)</w:t>
      </w:r>
      <w:proofErr w:type="gramStart"/>
      <w:r w:rsidRPr="00D21B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1B44">
        <w:rPr>
          <w:rFonts w:ascii="Times New Roman" w:hAnsi="Times New Roman" w:cs="Times New Roman"/>
          <w:sz w:val="28"/>
          <w:szCs w:val="28"/>
        </w:rPr>
        <w:t>Эти буквы обозначают слияние двух звуков [</w:t>
      </w:r>
      <w:proofErr w:type="spellStart"/>
      <w:r w:rsidRPr="00D21B44">
        <w:rPr>
          <w:rFonts w:ascii="Times New Roman" w:hAnsi="Times New Roman" w:cs="Times New Roman"/>
          <w:sz w:val="28"/>
          <w:szCs w:val="28"/>
        </w:rPr>
        <w:t>jа</w:t>
      </w:r>
      <w:proofErr w:type="spellEnd"/>
      <w:r w:rsidRPr="00D21B4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D21B44">
        <w:rPr>
          <w:rFonts w:ascii="Times New Roman" w:hAnsi="Times New Roman" w:cs="Times New Roman"/>
          <w:sz w:val="28"/>
          <w:szCs w:val="28"/>
        </w:rPr>
        <w:t>jо</w:t>
      </w:r>
      <w:proofErr w:type="spellEnd"/>
      <w:r w:rsidRPr="00D21B4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D21B44">
        <w:rPr>
          <w:rFonts w:ascii="Times New Roman" w:hAnsi="Times New Roman" w:cs="Times New Roman"/>
          <w:sz w:val="28"/>
          <w:szCs w:val="28"/>
        </w:rPr>
        <w:t>jу</w:t>
      </w:r>
      <w:proofErr w:type="spellEnd"/>
      <w:r w:rsidRPr="00D21B4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D21B44">
        <w:rPr>
          <w:rFonts w:ascii="Times New Roman" w:hAnsi="Times New Roman" w:cs="Times New Roman"/>
          <w:sz w:val="28"/>
          <w:szCs w:val="28"/>
        </w:rPr>
        <w:t>jэ</w:t>
      </w:r>
      <w:proofErr w:type="spellEnd"/>
      <w:r w:rsidRPr="00D21B4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00124" w:rsidRPr="00D21B44" w:rsidRDefault="00B530F6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 xml:space="preserve">Согласные звуки бывают мягкими и твердыми.  Твердые звуки обозначаются на схемах синим цветом, мягкие — зеленым цветом. </w:t>
      </w:r>
      <w:r w:rsidR="00C67A9B" w:rsidRPr="00D21B44">
        <w:rPr>
          <w:rFonts w:ascii="Times New Roman" w:hAnsi="Times New Roman" w:cs="Times New Roman"/>
          <w:sz w:val="28"/>
          <w:szCs w:val="28"/>
        </w:rPr>
        <w:t xml:space="preserve">  </w:t>
      </w:r>
      <w:r w:rsidR="00E00124" w:rsidRPr="00D21B44">
        <w:rPr>
          <w:rFonts w:ascii="Times New Roman" w:hAnsi="Times New Roman" w:cs="Times New Roman"/>
          <w:sz w:val="28"/>
          <w:szCs w:val="28"/>
        </w:rPr>
        <w:t>В старшей группе</w:t>
      </w:r>
      <w:r w:rsidRPr="00D21B44">
        <w:rPr>
          <w:rFonts w:ascii="Times New Roman" w:hAnsi="Times New Roman" w:cs="Times New Roman"/>
          <w:sz w:val="28"/>
          <w:szCs w:val="28"/>
        </w:rPr>
        <w:t xml:space="preserve"> мы связ</w:t>
      </w:r>
      <w:r w:rsidR="00E00124" w:rsidRPr="00D21B44">
        <w:rPr>
          <w:rFonts w:ascii="Times New Roman" w:hAnsi="Times New Roman" w:cs="Times New Roman"/>
          <w:sz w:val="28"/>
          <w:szCs w:val="28"/>
        </w:rPr>
        <w:t xml:space="preserve">ывали </w:t>
      </w:r>
      <w:r w:rsidRPr="00D21B44">
        <w:rPr>
          <w:rFonts w:ascii="Times New Roman" w:hAnsi="Times New Roman" w:cs="Times New Roman"/>
          <w:sz w:val="28"/>
          <w:szCs w:val="28"/>
        </w:rPr>
        <w:t xml:space="preserve"> твердые звуки с образом старшего большого гнома со строгим, твердым характером, а мягкие звуки с образом гнома младшего маленького с веселым, мягким характером. </w:t>
      </w:r>
    </w:p>
    <w:p w:rsidR="00E00124" w:rsidRPr="00D21B44" w:rsidRDefault="00E00124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Старший гном живет в доме с синей крышей и дружит с твердыми согласными звуками. Младший гном живет в доме с зеленой крышей и дружит с мягкими звуками. Предлагаем детям сл</w:t>
      </w:r>
      <w:r w:rsidR="00D21B44">
        <w:rPr>
          <w:rFonts w:ascii="Times New Roman" w:hAnsi="Times New Roman" w:cs="Times New Roman"/>
          <w:sz w:val="28"/>
          <w:szCs w:val="28"/>
        </w:rPr>
        <w:t>едующую игру «Посели в домики».</w:t>
      </w:r>
      <w:r w:rsidRPr="00D21B44">
        <w:rPr>
          <w:rFonts w:ascii="Times New Roman" w:hAnsi="Times New Roman" w:cs="Times New Roman"/>
          <w:sz w:val="28"/>
          <w:szCs w:val="28"/>
        </w:rPr>
        <w:t xml:space="preserve"> Скажите, в какой домик вы поселите картинку? Дети на занятиях отвечают таким образом: «Я поселю мишку в домик с зеленой крышей, потому что в слове «мишка» первый звук [</w:t>
      </w:r>
      <w:proofErr w:type="spellStart"/>
      <w:r w:rsidRPr="00D21B44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D21B44">
        <w:rPr>
          <w:rFonts w:ascii="Times New Roman" w:hAnsi="Times New Roman" w:cs="Times New Roman"/>
          <w:sz w:val="28"/>
          <w:szCs w:val="28"/>
        </w:rPr>
        <w:t>], он мягкий».</w:t>
      </w:r>
      <w:r w:rsidR="00C67A9B" w:rsidRPr="00D21B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BE9" w:rsidRPr="00D21B44" w:rsidRDefault="00E00124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lastRenderedPageBreak/>
        <w:t>В подготовительной же группе твердость и мягкость согласных звуков определяются на слух.</w:t>
      </w:r>
    </w:p>
    <w:p w:rsidR="00B530F6" w:rsidRPr="00D21B44" w:rsidRDefault="00B530F6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Запомните, что</w:t>
      </w:r>
      <w:r w:rsidR="00400445" w:rsidRPr="00D21B44">
        <w:rPr>
          <w:rFonts w:ascii="Times New Roman" w:hAnsi="Times New Roman" w:cs="Times New Roman"/>
          <w:sz w:val="28"/>
          <w:szCs w:val="28"/>
        </w:rPr>
        <w:t>:</w:t>
      </w:r>
    </w:p>
    <w:p w:rsidR="00B530F6" w:rsidRPr="00D21B44" w:rsidRDefault="00B530F6" w:rsidP="00D21B4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Всегда твердые согласные: [ж] [ш] [ц].</w:t>
      </w:r>
    </w:p>
    <w:p w:rsidR="00B530F6" w:rsidRPr="00D21B44" w:rsidRDefault="00B530F6" w:rsidP="00D21B4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Всегда мягкие согласные: [й] [ч] [щ].</w:t>
      </w:r>
    </w:p>
    <w:p w:rsidR="00B530F6" w:rsidRPr="00D21B44" w:rsidRDefault="00B530F6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Согласные звуки та</w:t>
      </w:r>
      <w:r w:rsidR="00D21B44">
        <w:rPr>
          <w:rFonts w:ascii="Times New Roman" w:hAnsi="Times New Roman" w:cs="Times New Roman"/>
          <w:sz w:val="28"/>
          <w:szCs w:val="28"/>
        </w:rPr>
        <w:t xml:space="preserve">к же бывают глухими и звонкими. </w:t>
      </w:r>
      <w:r w:rsidRPr="00D21B44">
        <w:rPr>
          <w:rFonts w:ascii="Times New Roman" w:hAnsi="Times New Roman" w:cs="Times New Roman"/>
          <w:sz w:val="28"/>
          <w:szCs w:val="28"/>
        </w:rPr>
        <w:t>Глухой звук образуется без участия голосовых складок, детям мы объясняем, что при произнесении глухих звуков горло молчит, а при произнесении звонких звуков горло работает. Часто, чтобы различить эти звуки, дети прибегают к тактильному контролю (ладонью прикасаются к горлу и проверяют наличие вибрации). Или дети ладошками закрывают ушки и слушают – тихо в ушках или звук сильный.</w:t>
      </w:r>
    </w:p>
    <w:p w:rsidR="00B530F6" w:rsidRPr="00D21B44" w:rsidRDefault="004A6FAC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Игра</w:t>
      </w:r>
      <w:r w:rsidR="00D21B44">
        <w:rPr>
          <w:rFonts w:ascii="Times New Roman" w:hAnsi="Times New Roman" w:cs="Times New Roman"/>
          <w:sz w:val="28"/>
          <w:szCs w:val="28"/>
        </w:rPr>
        <w:t xml:space="preserve"> «Звенит – не звенит». </w:t>
      </w:r>
      <w:r w:rsidR="00B530F6" w:rsidRPr="00D21B44">
        <w:rPr>
          <w:rFonts w:ascii="Times New Roman" w:hAnsi="Times New Roman" w:cs="Times New Roman"/>
          <w:sz w:val="28"/>
          <w:szCs w:val="28"/>
        </w:rPr>
        <w:t xml:space="preserve">Если в начале слова вы услышите звонкий согласный — поднимите карточку с колокольчиком, если глухой — карточку, где колокольчик зачеркнут. </w:t>
      </w:r>
    </w:p>
    <w:p w:rsidR="00F14C36" w:rsidRPr="00D21B44" w:rsidRDefault="00E00124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В старшей группе дети овладели в полном объеме звуковым анализом и синтезом слов.</w:t>
      </w:r>
    </w:p>
    <w:p w:rsidR="00DB02A4" w:rsidRPr="00D21B44" w:rsidRDefault="00DB02A4" w:rsidP="00D21B4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B44">
        <w:rPr>
          <w:rFonts w:ascii="Times New Roman" w:hAnsi="Times New Roman" w:cs="Times New Roman"/>
          <w:color w:val="000000"/>
          <w:sz w:val="28"/>
          <w:szCs w:val="28"/>
        </w:rPr>
        <w:t>Звуковой анализ –</w:t>
      </w:r>
      <w:r w:rsidR="00D2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B44">
        <w:rPr>
          <w:rFonts w:ascii="Times New Roman" w:hAnsi="Times New Roman" w:cs="Times New Roman"/>
          <w:color w:val="000000"/>
          <w:sz w:val="28"/>
          <w:szCs w:val="28"/>
        </w:rPr>
        <w:t xml:space="preserve">это определение, во-первых, порядка звуков в слове, во-вторых, выделение отдельных звуков, в-третьих, различение звуков по их качественным характеристикам. Умение слышать и выделять все звуки по порядку предупреждает в будущем при письме пропуск букв. </w:t>
      </w:r>
    </w:p>
    <w:p w:rsidR="0026372C" w:rsidRPr="00D21B44" w:rsidRDefault="00230125" w:rsidP="00D21B4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B4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proofErr w:type="gramStart"/>
      <w:r w:rsidRPr="00D21B44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D21B44">
        <w:rPr>
          <w:rFonts w:ascii="Times New Roman" w:hAnsi="Times New Roman" w:cs="Times New Roman"/>
          <w:color w:val="000000"/>
          <w:sz w:val="28"/>
          <w:szCs w:val="28"/>
        </w:rPr>
        <w:t>-буквенного</w:t>
      </w:r>
      <w:proofErr w:type="gramEnd"/>
      <w:r w:rsidRPr="00D21B44">
        <w:rPr>
          <w:rFonts w:ascii="Times New Roman" w:hAnsi="Times New Roman" w:cs="Times New Roman"/>
          <w:color w:val="000000"/>
          <w:sz w:val="28"/>
          <w:szCs w:val="28"/>
        </w:rPr>
        <w:t xml:space="preserve"> анализа</w:t>
      </w:r>
      <w:r w:rsidR="0026372C" w:rsidRPr="00D21B44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картина –</w:t>
      </w:r>
      <w:r w:rsidR="00D2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72C" w:rsidRPr="00D21B44">
        <w:rPr>
          <w:rFonts w:ascii="Times New Roman" w:hAnsi="Times New Roman" w:cs="Times New Roman"/>
          <w:color w:val="000000"/>
          <w:sz w:val="28"/>
          <w:szCs w:val="28"/>
        </w:rPr>
        <w:t>схема звукового состава слов</w:t>
      </w:r>
      <w:r w:rsidRPr="00D21B44">
        <w:rPr>
          <w:rFonts w:ascii="Times New Roman" w:hAnsi="Times New Roman" w:cs="Times New Roman"/>
          <w:color w:val="000000"/>
          <w:sz w:val="28"/>
          <w:szCs w:val="28"/>
        </w:rPr>
        <w:t>, фишки трех цветов и буквы</w:t>
      </w:r>
      <w:r w:rsidR="0026372C" w:rsidRPr="00D21B44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r w:rsidRPr="00D21B44">
        <w:rPr>
          <w:rFonts w:ascii="Times New Roman" w:hAnsi="Times New Roman" w:cs="Times New Roman"/>
          <w:color w:val="000000"/>
          <w:sz w:val="28"/>
          <w:szCs w:val="28"/>
        </w:rPr>
        <w:t>картинке</w:t>
      </w:r>
      <w:r w:rsidR="0026372C" w:rsidRPr="00D21B44">
        <w:rPr>
          <w:rFonts w:ascii="Times New Roman" w:hAnsi="Times New Roman" w:cs="Times New Roman"/>
          <w:color w:val="000000"/>
          <w:sz w:val="28"/>
          <w:szCs w:val="28"/>
        </w:rPr>
        <w:t xml:space="preserve"> изображается предмет, слово –</w:t>
      </w:r>
      <w:r w:rsidR="008F5B1B" w:rsidRPr="00D2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72C" w:rsidRPr="00D21B44">
        <w:rPr>
          <w:rFonts w:ascii="Times New Roman" w:hAnsi="Times New Roman" w:cs="Times New Roman"/>
          <w:color w:val="000000"/>
          <w:sz w:val="28"/>
          <w:szCs w:val="28"/>
        </w:rPr>
        <w:t>название которого ребенок разбирает и ставит ряд фишек под рисунком по количеству звуков в слове. Рисунок помогает все время видеть предмет, название которого анализируется. Схема дает возможность определить количество звуков в слове и проконтролировать правильность ее заполнения фишками. Получившаяся модель слова отражает отдельные звуки и их последовательность.</w:t>
      </w:r>
    </w:p>
    <w:p w:rsidR="00EF43B6" w:rsidRPr="00D21B44" w:rsidRDefault="00EF43B6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Перед детьми лежат карточка и фишки. Дети вместе с воспитателем делают</w:t>
      </w:r>
      <w:r w:rsidR="00B83984" w:rsidRPr="00D21B44">
        <w:rPr>
          <w:rFonts w:ascii="Times New Roman" w:hAnsi="Times New Roman" w:cs="Times New Roman"/>
          <w:sz w:val="28"/>
          <w:szCs w:val="28"/>
        </w:rPr>
        <w:t xml:space="preserve"> звуковой анализ слова</w:t>
      </w:r>
      <w:r w:rsidRPr="00D21B44">
        <w:rPr>
          <w:rFonts w:ascii="Times New Roman" w:hAnsi="Times New Roman" w:cs="Times New Roman"/>
          <w:sz w:val="28"/>
          <w:szCs w:val="28"/>
        </w:rPr>
        <w:t>, например ЛИСА.</w:t>
      </w:r>
    </w:p>
    <w:p w:rsidR="00EF43B6" w:rsidRPr="00D21B44" w:rsidRDefault="00EF43B6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Сначала воспитатель  медленно произносит это слово, выделяя голосом каждый звук, дети  прислушиваются, какие звуки здесь есть. В слове лиса всего четыре звука.</w:t>
      </w:r>
    </w:p>
    <w:p w:rsidR="00EF43B6" w:rsidRPr="00D21B44" w:rsidRDefault="00EF43B6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Первый звук [ль] — согласный, мягкий, звонкий. Обозначается зеленым квадратом.</w:t>
      </w:r>
    </w:p>
    <w:p w:rsidR="00EF43B6" w:rsidRPr="00D21B44" w:rsidRDefault="00EF43B6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Второй звук [и] — гласный, обозначается красным квадратом.</w:t>
      </w:r>
    </w:p>
    <w:p w:rsidR="00EF43B6" w:rsidRPr="00D21B44" w:rsidRDefault="00EF43B6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Следующий звук – [</w:t>
      </w:r>
      <w:proofErr w:type="gramStart"/>
      <w:r w:rsidRPr="00D21B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1B44">
        <w:rPr>
          <w:rFonts w:ascii="Times New Roman" w:hAnsi="Times New Roman" w:cs="Times New Roman"/>
          <w:sz w:val="28"/>
          <w:szCs w:val="28"/>
        </w:rPr>
        <w:t>]. Он согласный, твердый, глухой. Обозначается синим квадратом. Последний звук [а] – гласный, обозначается красным цветом.</w:t>
      </w:r>
    </w:p>
    <w:p w:rsidR="0026372C" w:rsidRPr="00D21B44" w:rsidRDefault="00EF43B6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 xml:space="preserve">Далее спрашиваем, сколько в слове гласных звуков, сколько твердых согласных, сколько мягких согласных звуков. Теперь каждый звук </w:t>
      </w:r>
      <w:r w:rsidR="00230125" w:rsidRPr="00D21B44">
        <w:rPr>
          <w:rFonts w:ascii="Times New Roman" w:hAnsi="Times New Roman" w:cs="Times New Roman"/>
          <w:sz w:val="28"/>
          <w:szCs w:val="28"/>
        </w:rPr>
        <w:t xml:space="preserve">обозначим </w:t>
      </w:r>
      <w:r w:rsidRPr="00D21B44">
        <w:rPr>
          <w:rFonts w:ascii="Times New Roman" w:hAnsi="Times New Roman" w:cs="Times New Roman"/>
          <w:sz w:val="28"/>
          <w:szCs w:val="28"/>
        </w:rPr>
        <w:t xml:space="preserve"> буквой. </w:t>
      </w:r>
    </w:p>
    <w:p w:rsidR="005839B9" w:rsidRPr="00D21B44" w:rsidRDefault="0026372C" w:rsidP="00D21B4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1B44">
        <w:rPr>
          <w:rFonts w:ascii="Times New Roman" w:hAnsi="Times New Roman" w:cs="Times New Roman"/>
          <w:color w:val="000000"/>
          <w:sz w:val="28"/>
          <w:szCs w:val="28"/>
        </w:rPr>
        <w:t>Дети разбирают вначале трех звуковые слова (мак, кит, лес и др.), потом четырех –</w:t>
      </w:r>
      <w:r w:rsidR="00D2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B44">
        <w:rPr>
          <w:rFonts w:ascii="Times New Roman" w:hAnsi="Times New Roman" w:cs="Times New Roman"/>
          <w:color w:val="000000"/>
          <w:sz w:val="28"/>
          <w:szCs w:val="28"/>
        </w:rPr>
        <w:t xml:space="preserve">и пяти звуковые (луна, лиса, гуси, мышка, мишка, грибы). </w:t>
      </w:r>
      <w:proofErr w:type="gramEnd"/>
    </w:p>
    <w:p w:rsidR="0056085B" w:rsidRPr="00D21B44" w:rsidRDefault="00DF68FD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lastRenderedPageBreak/>
        <w:t>Буквы являются графическим символом звуков.</w:t>
      </w:r>
      <w:r w:rsidRPr="00D21B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0125" w:rsidRPr="00D21B44">
        <w:rPr>
          <w:rFonts w:ascii="Times New Roman" w:hAnsi="Times New Roman" w:cs="Times New Roman"/>
          <w:sz w:val="28"/>
          <w:szCs w:val="28"/>
        </w:rPr>
        <w:t xml:space="preserve">Буквами обозначаются звуки. </w:t>
      </w:r>
      <w:r w:rsidR="0038770C" w:rsidRPr="00D21B44">
        <w:rPr>
          <w:rFonts w:ascii="Times New Roman" w:hAnsi="Times New Roman" w:cs="Times New Roman"/>
          <w:sz w:val="28"/>
          <w:szCs w:val="28"/>
        </w:rPr>
        <w:t xml:space="preserve">Буква вводится </w:t>
      </w:r>
      <w:r w:rsidR="006B6013" w:rsidRPr="00D21B44">
        <w:rPr>
          <w:rFonts w:ascii="Times New Roman" w:hAnsi="Times New Roman" w:cs="Times New Roman"/>
          <w:sz w:val="28"/>
          <w:szCs w:val="28"/>
        </w:rPr>
        <w:t xml:space="preserve">вместе со звуком. </w:t>
      </w:r>
      <w:r w:rsidR="00230125" w:rsidRPr="00D21B44">
        <w:rPr>
          <w:rFonts w:ascii="Times New Roman" w:hAnsi="Times New Roman" w:cs="Times New Roman"/>
          <w:sz w:val="28"/>
          <w:szCs w:val="28"/>
        </w:rPr>
        <w:t>Д</w:t>
      </w:r>
      <w:r w:rsidR="0038770C" w:rsidRPr="00D21B44">
        <w:rPr>
          <w:rFonts w:ascii="Times New Roman" w:hAnsi="Times New Roman" w:cs="Times New Roman"/>
          <w:sz w:val="28"/>
          <w:szCs w:val="28"/>
        </w:rPr>
        <w:t xml:space="preserve">емонстрируется в виде </w:t>
      </w:r>
      <w:proofErr w:type="gramStart"/>
      <w:r w:rsidR="0038770C" w:rsidRPr="00D21B44">
        <w:rPr>
          <w:rFonts w:ascii="Times New Roman" w:hAnsi="Times New Roman" w:cs="Times New Roman"/>
          <w:sz w:val="28"/>
          <w:szCs w:val="28"/>
        </w:rPr>
        <w:t>заглавной</w:t>
      </w:r>
      <w:proofErr w:type="gramEnd"/>
      <w:r w:rsidR="0038770C" w:rsidRPr="00D21B44">
        <w:rPr>
          <w:rFonts w:ascii="Times New Roman" w:hAnsi="Times New Roman" w:cs="Times New Roman"/>
          <w:sz w:val="28"/>
          <w:szCs w:val="28"/>
        </w:rPr>
        <w:t xml:space="preserve"> и строчной </w:t>
      </w:r>
      <w:r w:rsidR="006B6013" w:rsidRPr="00D21B44">
        <w:rPr>
          <w:rFonts w:ascii="Times New Roman" w:hAnsi="Times New Roman" w:cs="Times New Roman"/>
          <w:sz w:val="28"/>
          <w:szCs w:val="28"/>
        </w:rPr>
        <w:t>в печатном виде, в черном цвете</w:t>
      </w:r>
      <w:r w:rsidR="0038770C" w:rsidRPr="00D21B44">
        <w:rPr>
          <w:rFonts w:ascii="Times New Roman" w:hAnsi="Times New Roman" w:cs="Times New Roman"/>
          <w:sz w:val="28"/>
          <w:szCs w:val="28"/>
        </w:rPr>
        <w:t xml:space="preserve">. </w:t>
      </w:r>
      <w:r w:rsidR="00230125" w:rsidRPr="00D21B44">
        <w:rPr>
          <w:rFonts w:ascii="Times New Roman" w:hAnsi="Times New Roman" w:cs="Times New Roman"/>
          <w:sz w:val="28"/>
          <w:szCs w:val="28"/>
        </w:rPr>
        <w:t xml:space="preserve"> </w:t>
      </w:r>
      <w:r w:rsidR="00D21B44">
        <w:rPr>
          <w:rFonts w:ascii="Times New Roman" w:hAnsi="Times New Roman" w:cs="Times New Roman"/>
          <w:sz w:val="28"/>
          <w:szCs w:val="28"/>
        </w:rPr>
        <w:t xml:space="preserve">Знакомим детей с правилом: </w:t>
      </w:r>
      <w:r w:rsidR="0056085B" w:rsidRPr="00D21B44">
        <w:rPr>
          <w:rFonts w:ascii="Times New Roman" w:hAnsi="Times New Roman" w:cs="Times New Roman"/>
          <w:sz w:val="28"/>
          <w:szCs w:val="28"/>
        </w:rPr>
        <w:t>«Звуки мы произносим и слышим, а буквы видим и пишем».</w:t>
      </w:r>
    </w:p>
    <w:p w:rsidR="000B1F39" w:rsidRPr="00D21B44" w:rsidRDefault="00230125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В продаже вы можете встретить огромное многообразие букв, разного шрифта, величины, цвета. Однако, для знакомства детей с ними, существуют определенные правила. Буквы не должны иметь лишних деталей,  орнаментов, узоров. Если вы вспомните кассу букв, которой пользовались раньше, то там бу</w:t>
      </w:r>
      <w:r w:rsidR="0081791E" w:rsidRPr="00D21B44">
        <w:rPr>
          <w:rFonts w:ascii="Times New Roman" w:hAnsi="Times New Roman" w:cs="Times New Roman"/>
          <w:sz w:val="28"/>
          <w:szCs w:val="28"/>
        </w:rPr>
        <w:t xml:space="preserve">квы представлены в черном цвете, шрифт </w:t>
      </w:r>
      <w:r w:rsidR="0081791E" w:rsidRPr="00D21B44">
        <w:rPr>
          <w:rFonts w:ascii="Times New Roman" w:hAnsi="Times New Roman" w:cs="Times New Roman"/>
          <w:sz w:val="28"/>
          <w:szCs w:val="28"/>
          <w:lang w:val="en-US"/>
        </w:rPr>
        <w:t>Arial</w:t>
      </w:r>
      <w:r w:rsidR="0081791E" w:rsidRPr="00D21B44">
        <w:rPr>
          <w:rFonts w:ascii="Times New Roman" w:hAnsi="Times New Roman" w:cs="Times New Roman"/>
          <w:sz w:val="28"/>
          <w:szCs w:val="28"/>
        </w:rPr>
        <w:t>, размером 2 см как раздаточный материал.</w:t>
      </w:r>
    </w:p>
    <w:p w:rsidR="0056085B" w:rsidRPr="00D21B44" w:rsidRDefault="0056085B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B44">
        <w:rPr>
          <w:rFonts w:ascii="Times New Roman" w:hAnsi="Times New Roman" w:cs="Times New Roman"/>
          <w:sz w:val="28"/>
          <w:szCs w:val="28"/>
        </w:rPr>
        <w:t>Знакомя детей впервые с новой буквой воспитатель говорит, например</w:t>
      </w:r>
      <w:proofErr w:type="gramEnd"/>
      <w:r w:rsidRPr="00D21B4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21B4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21B44">
        <w:rPr>
          <w:rFonts w:ascii="Times New Roman" w:hAnsi="Times New Roman" w:cs="Times New Roman"/>
          <w:sz w:val="28"/>
          <w:szCs w:val="28"/>
        </w:rPr>
        <w:t xml:space="preserve"> – согласная буква. Она обозначает звуки</w:t>
      </w:r>
      <w:proofErr w:type="gramStart"/>
      <w:r w:rsidRPr="00D21B4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21B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1B44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D21B44">
        <w:rPr>
          <w:rFonts w:ascii="Times New Roman" w:hAnsi="Times New Roman" w:cs="Times New Roman"/>
          <w:sz w:val="28"/>
          <w:szCs w:val="28"/>
        </w:rPr>
        <w:t>. Это согласные звуки. Что обозначают синий и зеленый квадраты?  Обратите внимание, эта буква пишется по-разному: есть большая (заглавная) буква</w:t>
      </w:r>
      <w:proofErr w:type="gramStart"/>
      <w:r w:rsidRPr="00D21B4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21B44">
        <w:rPr>
          <w:rFonts w:ascii="Times New Roman" w:hAnsi="Times New Roman" w:cs="Times New Roman"/>
          <w:sz w:val="28"/>
          <w:szCs w:val="28"/>
        </w:rPr>
        <w:t xml:space="preserve"> и маленькая буква Б.</w:t>
      </w:r>
    </w:p>
    <w:p w:rsidR="00D0125B" w:rsidRPr="00D21B44" w:rsidRDefault="00D0125B" w:rsidP="00D21B44">
      <w:pPr>
        <w:pStyle w:val="a6"/>
        <w:ind w:firstLine="709"/>
        <w:jc w:val="both"/>
        <w:rPr>
          <w:rStyle w:val="c7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Сначала детей учат сливать слоги</w:t>
      </w:r>
      <w:r w:rsidR="006E562B"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гласных букв, затем обратные слоги и потом прямые.</w:t>
      </w:r>
    </w:p>
    <w:p w:rsidR="0070046D" w:rsidRPr="00D21B44" w:rsidRDefault="0070046D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B4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21B44">
        <w:rPr>
          <w:rFonts w:ascii="Times New Roman" w:hAnsi="Times New Roman" w:cs="Times New Roman"/>
          <w:sz w:val="28"/>
          <w:szCs w:val="28"/>
        </w:rPr>
        <w:t xml:space="preserve"> обучению первоначальным навыкам чтению слоги можно обозначать дугами – это помогает детям «удерживать» слог, что облегчает овладение </w:t>
      </w:r>
      <w:proofErr w:type="spellStart"/>
      <w:r w:rsidRPr="00D21B44">
        <w:rPr>
          <w:rFonts w:ascii="Times New Roman" w:hAnsi="Times New Roman" w:cs="Times New Roman"/>
          <w:sz w:val="28"/>
          <w:szCs w:val="28"/>
        </w:rPr>
        <w:t>послоговым</w:t>
      </w:r>
      <w:proofErr w:type="spellEnd"/>
      <w:r w:rsidRPr="00D21B44">
        <w:rPr>
          <w:rFonts w:ascii="Times New Roman" w:hAnsi="Times New Roman" w:cs="Times New Roman"/>
          <w:sz w:val="28"/>
          <w:szCs w:val="28"/>
        </w:rPr>
        <w:t xml:space="preserve"> чтением. Дети читают слитно, а не по буквам, выделяя голосом первый звук. </w:t>
      </w:r>
    </w:p>
    <w:p w:rsidR="00CF5999" w:rsidRPr="00D21B44" w:rsidRDefault="0056085B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Обучение чтению предполагает наличие у детей тетрадей с различными заданиями.</w:t>
      </w:r>
      <w:r w:rsidR="006E562B" w:rsidRPr="00D21B44">
        <w:rPr>
          <w:rFonts w:ascii="Times New Roman" w:hAnsi="Times New Roman" w:cs="Times New Roman"/>
          <w:sz w:val="28"/>
          <w:szCs w:val="28"/>
        </w:rPr>
        <w:t xml:space="preserve"> </w:t>
      </w:r>
      <w:r w:rsidR="00CF5999" w:rsidRPr="00D21B44">
        <w:rPr>
          <w:rFonts w:ascii="Times New Roman" w:hAnsi="Times New Roman" w:cs="Times New Roman"/>
          <w:sz w:val="28"/>
          <w:szCs w:val="28"/>
        </w:rPr>
        <w:t>Так как обучение грамоте связано с подготовкой руки к письму и ориентировкой на листе бумаги</w:t>
      </w:r>
    </w:p>
    <w:p w:rsidR="006E562B" w:rsidRPr="00D21B44" w:rsidRDefault="006E562B" w:rsidP="00D21B44">
      <w:pPr>
        <w:pStyle w:val="a6"/>
        <w:ind w:firstLine="709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D21B44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В овладении графическими навыками, дети  обводят предметы по контуру, </w:t>
      </w:r>
      <w:r w:rsidR="00CF5999" w:rsidRPr="00D21B44">
        <w:rPr>
          <w:rStyle w:val="c30"/>
          <w:rFonts w:ascii="Times New Roman" w:hAnsi="Times New Roman" w:cs="Times New Roman"/>
          <w:color w:val="000000"/>
          <w:sz w:val="28"/>
          <w:szCs w:val="28"/>
        </w:rPr>
        <w:t>выполняют</w:t>
      </w:r>
      <w:r w:rsidRPr="00D21B44">
        <w:rPr>
          <w:rStyle w:val="c30"/>
          <w:rFonts w:ascii="Times New Roman" w:hAnsi="Times New Roman" w:cs="Times New Roman"/>
          <w:color w:val="000000"/>
          <w:sz w:val="28"/>
          <w:szCs w:val="28"/>
        </w:rPr>
        <w:t xml:space="preserve"> графические диктанты; </w:t>
      </w:r>
      <w:r w:rsidRPr="00D21B44">
        <w:rPr>
          <w:rStyle w:val="c7"/>
          <w:rFonts w:ascii="Times New Roman" w:hAnsi="Times New Roman" w:cs="Times New Roman"/>
          <w:color w:val="000000"/>
          <w:sz w:val="28"/>
          <w:szCs w:val="28"/>
        </w:rPr>
        <w:t>копируют и дорисовывают фигур</w:t>
      </w:r>
      <w:r w:rsidR="00CF5999" w:rsidRPr="00D21B4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ы, осваивают основные элементы </w:t>
      </w:r>
      <w:r w:rsidRPr="00D21B44">
        <w:rPr>
          <w:rStyle w:val="c7"/>
          <w:rFonts w:ascii="Times New Roman" w:hAnsi="Times New Roman" w:cs="Times New Roman"/>
          <w:color w:val="000000"/>
          <w:sz w:val="28"/>
          <w:szCs w:val="28"/>
        </w:rPr>
        <w:t>букв, работают в рабочей строке.</w:t>
      </w:r>
    </w:p>
    <w:p w:rsidR="00C57EA1" w:rsidRPr="00D21B44" w:rsidRDefault="000B1F39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 xml:space="preserve">В процессе знакомства дошкольников с буквами, педагог никогда не называет буквы,  как это принято ЭР, КА, ЧЕ, а называет их как звуки </w:t>
      </w:r>
      <w:proofErr w:type="gramStart"/>
      <w:r w:rsidRPr="00D21B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1B44">
        <w:rPr>
          <w:rFonts w:ascii="Times New Roman" w:hAnsi="Times New Roman" w:cs="Times New Roman"/>
          <w:sz w:val="28"/>
          <w:szCs w:val="28"/>
        </w:rPr>
        <w:t>, К, Ч. Дошкольников знакомят с правильными названиями букв, когда они</w:t>
      </w:r>
      <w:r w:rsidR="0056085B" w:rsidRPr="00D21B44">
        <w:rPr>
          <w:rFonts w:ascii="Times New Roman" w:hAnsi="Times New Roman" w:cs="Times New Roman"/>
          <w:sz w:val="28"/>
          <w:szCs w:val="28"/>
        </w:rPr>
        <w:t xml:space="preserve"> четко различают понятия «звук» и «буква» и</w:t>
      </w:r>
      <w:r w:rsidRPr="00D21B44">
        <w:rPr>
          <w:rFonts w:ascii="Times New Roman" w:hAnsi="Times New Roman" w:cs="Times New Roman"/>
          <w:sz w:val="28"/>
          <w:szCs w:val="28"/>
        </w:rPr>
        <w:t xml:space="preserve"> познакомил</w:t>
      </w:r>
      <w:r w:rsidR="0056085B" w:rsidRPr="00D21B44">
        <w:rPr>
          <w:rFonts w:ascii="Times New Roman" w:hAnsi="Times New Roman" w:cs="Times New Roman"/>
          <w:sz w:val="28"/>
          <w:szCs w:val="28"/>
        </w:rPr>
        <w:t>ись со всеми буквами алфавита.</w:t>
      </w:r>
    </w:p>
    <w:p w:rsidR="0080759A" w:rsidRPr="00D21B44" w:rsidRDefault="00C57EA1" w:rsidP="00D21B44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 xml:space="preserve">Хочется обратить внимание на то, что детям дошкольного возраста не дается звуковой анализ слов с йотированными звуками, т.е. не подбираются слова, в которых есть буквы </w:t>
      </w:r>
      <w:r w:rsidRPr="00D21B44">
        <w:rPr>
          <w:rFonts w:ascii="Times New Roman" w:hAnsi="Times New Roman" w:cs="Times New Roman"/>
          <w:b/>
          <w:sz w:val="28"/>
          <w:szCs w:val="28"/>
        </w:rPr>
        <w:t xml:space="preserve">Е, Ё, </w:t>
      </w:r>
      <w:proofErr w:type="gramStart"/>
      <w:r w:rsidRPr="00D21B44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D21B44">
        <w:rPr>
          <w:rFonts w:ascii="Times New Roman" w:hAnsi="Times New Roman" w:cs="Times New Roman"/>
          <w:b/>
          <w:sz w:val="28"/>
          <w:szCs w:val="28"/>
        </w:rPr>
        <w:t>, Я.</w:t>
      </w:r>
    </w:p>
    <w:p w:rsidR="006344DD" w:rsidRPr="00D21B44" w:rsidRDefault="00D21B44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344DD" w:rsidRPr="00D21B44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proofErr w:type="gramStart"/>
      <w:r w:rsidR="006344DD" w:rsidRPr="00D21B4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2228B1" w:rsidRPr="00D21B44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="002228B1" w:rsidRPr="00D21B44">
        <w:rPr>
          <w:rFonts w:ascii="Times New Roman" w:hAnsi="Times New Roman" w:cs="Times New Roman"/>
          <w:sz w:val="28"/>
          <w:szCs w:val="28"/>
        </w:rPr>
        <w:t xml:space="preserve"> </w:t>
      </w:r>
      <w:r w:rsidR="006344DD" w:rsidRPr="00D21B44">
        <w:rPr>
          <w:rFonts w:ascii="Times New Roman" w:hAnsi="Times New Roman" w:cs="Times New Roman"/>
          <w:sz w:val="28"/>
          <w:szCs w:val="28"/>
        </w:rPr>
        <w:t xml:space="preserve"> анализа дошкольниками необходимо подбирать только те слова, написание которых не расходится с произношением.</w:t>
      </w:r>
    </w:p>
    <w:p w:rsidR="002847FA" w:rsidRPr="00D21B44" w:rsidRDefault="00D3666D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21B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B44">
        <w:rPr>
          <w:rFonts w:ascii="Times New Roman" w:hAnsi="Times New Roman" w:cs="Times New Roman"/>
          <w:sz w:val="28"/>
          <w:szCs w:val="28"/>
        </w:rPr>
        <w:t xml:space="preserve"> чтобы ребёнок лучше усвоил графический облик буквы и для профилактики ошибок на письме в школе рекомендуют использовать различные задан</w:t>
      </w:r>
      <w:r w:rsidR="002847FA" w:rsidRPr="00D21B44">
        <w:rPr>
          <w:rFonts w:ascii="Times New Roman" w:hAnsi="Times New Roman" w:cs="Times New Roman"/>
          <w:sz w:val="28"/>
          <w:szCs w:val="28"/>
        </w:rPr>
        <w:t>ия на запоминание образа буквы</w:t>
      </w:r>
      <w:r w:rsidR="007849BF" w:rsidRPr="00D21B44">
        <w:rPr>
          <w:rFonts w:ascii="Times New Roman" w:hAnsi="Times New Roman" w:cs="Times New Roman"/>
          <w:sz w:val="28"/>
          <w:szCs w:val="28"/>
        </w:rPr>
        <w:t>.</w:t>
      </w:r>
    </w:p>
    <w:p w:rsidR="00D3666D" w:rsidRPr="00D21B44" w:rsidRDefault="00D3666D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С этими заданиями вас познакомит позже учитель-логопед Анастасия Юрьевна.</w:t>
      </w:r>
    </w:p>
    <w:p w:rsidR="00F9058B" w:rsidRPr="00D21B44" w:rsidRDefault="00F9058B" w:rsidP="00D21B44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21B44">
        <w:rPr>
          <w:rFonts w:ascii="Times New Roman" w:hAnsi="Times New Roman" w:cs="Times New Roman"/>
          <w:sz w:val="28"/>
          <w:szCs w:val="28"/>
        </w:rPr>
        <w:t xml:space="preserve">Воспитатель должен правильно выбрать комплект пособий для обучения грамоте детей дошкольного возраста. Как уже было отмечено, ФОП рекомендует обучение грамоте на основе аналитико-синтетического метода. Следовательно, другие методики (методика глобального чтения, </w:t>
      </w:r>
      <w:r w:rsidRPr="00D21B44">
        <w:rPr>
          <w:rFonts w:ascii="Times New Roman" w:hAnsi="Times New Roman" w:cs="Times New Roman"/>
          <w:sz w:val="28"/>
          <w:szCs w:val="28"/>
        </w:rPr>
        <w:lastRenderedPageBreak/>
        <w:t>методика Зайцева</w:t>
      </w:r>
      <w:r w:rsidR="006D497E" w:rsidRPr="00D21B44">
        <w:rPr>
          <w:rFonts w:ascii="Times New Roman" w:hAnsi="Times New Roman" w:cs="Times New Roman"/>
          <w:sz w:val="28"/>
          <w:szCs w:val="28"/>
        </w:rPr>
        <w:t xml:space="preserve">) не могут использоваться в дошкольных образовательных учреждениях, строящих свою работу на основе ФОП </w:t>
      </w:r>
      <w:proofErr w:type="gramStart"/>
      <w:r w:rsidR="006D497E" w:rsidRPr="00D21B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D497E" w:rsidRPr="00D21B44">
        <w:rPr>
          <w:rFonts w:ascii="Times New Roman" w:hAnsi="Times New Roman" w:cs="Times New Roman"/>
          <w:sz w:val="28"/>
          <w:szCs w:val="28"/>
        </w:rPr>
        <w:t>.</w:t>
      </w:r>
    </w:p>
    <w:p w:rsidR="00D21B44" w:rsidRDefault="00BA23CC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Fonts w:ascii="Times New Roman" w:hAnsi="Times New Roman" w:cs="Times New Roman"/>
          <w:sz w:val="28"/>
          <w:szCs w:val="28"/>
        </w:rPr>
        <w:t>Также уместно отметить, что ФОП предписывает обучение чтению слогов, слов и предложений, но не говорит о том, какие буквы необходимо изучить в течение года. Поэтому не обязательно изучение с детьми всех букв русского алфавита. Например, на чтение предложений дети выходят, изучив всего 9 букв.</w:t>
      </w:r>
    </w:p>
    <w:p w:rsidR="00071C48" w:rsidRPr="00D21B44" w:rsidRDefault="00071C48" w:rsidP="00D21B44">
      <w:pPr>
        <w:pStyle w:val="a6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Н.В.</w:t>
      </w:r>
      <w:r w:rsid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Нищева</w:t>
      </w:r>
      <w:proofErr w:type="spellEnd"/>
    </w:p>
    <w:p w:rsidR="00071C48" w:rsidRPr="00D21B44" w:rsidRDefault="00071C48" w:rsidP="00D21B44">
      <w:pPr>
        <w:pStyle w:val="a6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«Звуковая культура речи и подготовка к обучению грамоте в общеразвивающих группах ДОО на основе ФОП». </w:t>
      </w:r>
    </w:p>
    <w:p w:rsidR="00071C48" w:rsidRPr="00D21B44" w:rsidRDefault="00D21B44" w:rsidP="00D21B44">
      <w:pPr>
        <w:pStyle w:val="a6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Н.С. </w:t>
      </w:r>
      <w:proofErr w:type="spellStart"/>
      <w:r w:rsidR="00071C48"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Варенцова</w:t>
      </w:r>
      <w:proofErr w:type="spellEnd"/>
      <w:r w:rsidR="00071C48"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1C48" w:rsidRPr="00D21B44" w:rsidRDefault="00071C48" w:rsidP="00D21B44">
      <w:pPr>
        <w:pStyle w:val="a6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«Обучение дошкольников грамоте»</w:t>
      </w:r>
    </w:p>
    <w:p w:rsidR="00071C48" w:rsidRPr="00D21B44" w:rsidRDefault="00071C48" w:rsidP="00D21B44">
      <w:pPr>
        <w:pStyle w:val="a6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Л.Е.</w:t>
      </w:r>
      <w:r w:rsid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Журова</w:t>
      </w:r>
      <w:proofErr w:type="spellEnd"/>
      <w:r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247F" w:rsidRPr="00D21B44" w:rsidRDefault="00071C48" w:rsidP="00D21B4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«Подготов</w:t>
      </w:r>
      <w:r w:rsidR="00D21B4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 к обучению грамоте детей » </w:t>
      </w:r>
    </w:p>
    <w:sectPr w:rsidR="0070247F" w:rsidRPr="00D21B44" w:rsidSect="00D21B44">
      <w:pgSz w:w="11906" w:h="16838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F739F8"/>
    <w:multiLevelType w:val="hybridMultilevel"/>
    <w:tmpl w:val="C1AD80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FE2875"/>
    <w:multiLevelType w:val="multilevel"/>
    <w:tmpl w:val="BA4C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7519D"/>
    <w:multiLevelType w:val="hybridMultilevel"/>
    <w:tmpl w:val="970E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C2ECD"/>
    <w:multiLevelType w:val="hybridMultilevel"/>
    <w:tmpl w:val="75CACA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4062B7F"/>
    <w:multiLevelType w:val="hybridMultilevel"/>
    <w:tmpl w:val="092C3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62105D7"/>
    <w:multiLevelType w:val="hybridMultilevel"/>
    <w:tmpl w:val="8472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A1CBB"/>
    <w:multiLevelType w:val="hybridMultilevel"/>
    <w:tmpl w:val="E804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F1C58"/>
    <w:multiLevelType w:val="hybridMultilevel"/>
    <w:tmpl w:val="136E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61F9D"/>
    <w:multiLevelType w:val="multilevel"/>
    <w:tmpl w:val="0804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5746E"/>
    <w:multiLevelType w:val="hybridMultilevel"/>
    <w:tmpl w:val="908260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19C311C"/>
    <w:multiLevelType w:val="hybridMultilevel"/>
    <w:tmpl w:val="6D84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B3971"/>
    <w:multiLevelType w:val="hybridMultilevel"/>
    <w:tmpl w:val="DCD2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3A"/>
    <w:rsid w:val="000211FC"/>
    <w:rsid w:val="00023F4A"/>
    <w:rsid w:val="00030234"/>
    <w:rsid w:val="000535C4"/>
    <w:rsid w:val="00071C48"/>
    <w:rsid w:val="00084B0C"/>
    <w:rsid w:val="000A4CE7"/>
    <w:rsid w:val="000B1F39"/>
    <w:rsid w:val="000D20BE"/>
    <w:rsid w:val="00135843"/>
    <w:rsid w:val="00136BEF"/>
    <w:rsid w:val="00142913"/>
    <w:rsid w:val="00156527"/>
    <w:rsid w:val="00185081"/>
    <w:rsid w:val="0019173B"/>
    <w:rsid w:val="0019289F"/>
    <w:rsid w:val="00195BF4"/>
    <w:rsid w:val="001D3581"/>
    <w:rsid w:val="002228B1"/>
    <w:rsid w:val="00230125"/>
    <w:rsid w:val="00244DC4"/>
    <w:rsid w:val="0026372C"/>
    <w:rsid w:val="00267F64"/>
    <w:rsid w:val="002847FA"/>
    <w:rsid w:val="00293639"/>
    <w:rsid w:val="002C681F"/>
    <w:rsid w:val="002C6F49"/>
    <w:rsid w:val="00304BA1"/>
    <w:rsid w:val="003564A2"/>
    <w:rsid w:val="0038770C"/>
    <w:rsid w:val="003D4046"/>
    <w:rsid w:val="003E103E"/>
    <w:rsid w:val="003F6B50"/>
    <w:rsid w:val="00400445"/>
    <w:rsid w:val="00403234"/>
    <w:rsid w:val="00427F31"/>
    <w:rsid w:val="0048122E"/>
    <w:rsid w:val="00492084"/>
    <w:rsid w:val="004A6FAC"/>
    <w:rsid w:val="004B7C75"/>
    <w:rsid w:val="004E020C"/>
    <w:rsid w:val="004E1E7C"/>
    <w:rsid w:val="00514CC8"/>
    <w:rsid w:val="005158CE"/>
    <w:rsid w:val="0056085B"/>
    <w:rsid w:val="00571CBD"/>
    <w:rsid w:val="005721A3"/>
    <w:rsid w:val="005839B9"/>
    <w:rsid w:val="005B175F"/>
    <w:rsid w:val="005D7B87"/>
    <w:rsid w:val="006131B1"/>
    <w:rsid w:val="006344DD"/>
    <w:rsid w:val="00641673"/>
    <w:rsid w:val="0068637E"/>
    <w:rsid w:val="00686613"/>
    <w:rsid w:val="006B6013"/>
    <w:rsid w:val="006D497E"/>
    <w:rsid w:val="006E562B"/>
    <w:rsid w:val="0070046D"/>
    <w:rsid w:val="0070247F"/>
    <w:rsid w:val="00712220"/>
    <w:rsid w:val="00731109"/>
    <w:rsid w:val="0074408D"/>
    <w:rsid w:val="00764FC5"/>
    <w:rsid w:val="007849BF"/>
    <w:rsid w:val="007B204C"/>
    <w:rsid w:val="007B518F"/>
    <w:rsid w:val="007F7486"/>
    <w:rsid w:val="0080759A"/>
    <w:rsid w:val="00815942"/>
    <w:rsid w:val="0081791E"/>
    <w:rsid w:val="00830669"/>
    <w:rsid w:val="008427CA"/>
    <w:rsid w:val="00853084"/>
    <w:rsid w:val="00854898"/>
    <w:rsid w:val="00864A79"/>
    <w:rsid w:val="008A52CD"/>
    <w:rsid w:val="008A5EF3"/>
    <w:rsid w:val="008B1CC5"/>
    <w:rsid w:val="008F5B1B"/>
    <w:rsid w:val="00907A8C"/>
    <w:rsid w:val="00980123"/>
    <w:rsid w:val="009A07C0"/>
    <w:rsid w:val="00A05BFB"/>
    <w:rsid w:val="00A46E5E"/>
    <w:rsid w:val="00AC20A0"/>
    <w:rsid w:val="00AC62DB"/>
    <w:rsid w:val="00AD29B3"/>
    <w:rsid w:val="00AF4CBA"/>
    <w:rsid w:val="00B06BE9"/>
    <w:rsid w:val="00B15D3A"/>
    <w:rsid w:val="00B25D6B"/>
    <w:rsid w:val="00B310D4"/>
    <w:rsid w:val="00B42192"/>
    <w:rsid w:val="00B530F6"/>
    <w:rsid w:val="00B613B5"/>
    <w:rsid w:val="00B67DDC"/>
    <w:rsid w:val="00B83984"/>
    <w:rsid w:val="00B85B09"/>
    <w:rsid w:val="00BA1C31"/>
    <w:rsid w:val="00BA23CC"/>
    <w:rsid w:val="00C052DE"/>
    <w:rsid w:val="00C355E9"/>
    <w:rsid w:val="00C52018"/>
    <w:rsid w:val="00C549D2"/>
    <w:rsid w:val="00C57DB4"/>
    <w:rsid w:val="00C57EA1"/>
    <w:rsid w:val="00C65CB8"/>
    <w:rsid w:val="00C67A9B"/>
    <w:rsid w:val="00C740DA"/>
    <w:rsid w:val="00CD1802"/>
    <w:rsid w:val="00CF5999"/>
    <w:rsid w:val="00D0125B"/>
    <w:rsid w:val="00D12B43"/>
    <w:rsid w:val="00D21B44"/>
    <w:rsid w:val="00D24A53"/>
    <w:rsid w:val="00D3666D"/>
    <w:rsid w:val="00DB02A4"/>
    <w:rsid w:val="00DB1A37"/>
    <w:rsid w:val="00DB475C"/>
    <w:rsid w:val="00DD33BC"/>
    <w:rsid w:val="00DE573A"/>
    <w:rsid w:val="00DF5898"/>
    <w:rsid w:val="00DF68FD"/>
    <w:rsid w:val="00E00124"/>
    <w:rsid w:val="00E45846"/>
    <w:rsid w:val="00E47BD4"/>
    <w:rsid w:val="00E53CE5"/>
    <w:rsid w:val="00E55EC5"/>
    <w:rsid w:val="00E77619"/>
    <w:rsid w:val="00E8354D"/>
    <w:rsid w:val="00E912F2"/>
    <w:rsid w:val="00EA1E08"/>
    <w:rsid w:val="00EF43B6"/>
    <w:rsid w:val="00F14C36"/>
    <w:rsid w:val="00F9058B"/>
    <w:rsid w:val="00F92897"/>
    <w:rsid w:val="00FA3912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5BF4"/>
  </w:style>
  <w:style w:type="character" w:customStyle="1" w:styleId="c30">
    <w:name w:val="c30"/>
    <w:basedOn w:val="a0"/>
    <w:rsid w:val="00195BF4"/>
  </w:style>
  <w:style w:type="paragraph" w:customStyle="1" w:styleId="c5">
    <w:name w:val="c5"/>
    <w:basedOn w:val="a"/>
    <w:rsid w:val="005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839B9"/>
  </w:style>
  <w:style w:type="character" w:customStyle="1" w:styleId="c13">
    <w:name w:val="c13"/>
    <w:basedOn w:val="a0"/>
    <w:rsid w:val="005839B9"/>
  </w:style>
  <w:style w:type="character" w:customStyle="1" w:styleId="c23">
    <w:name w:val="c23"/>
    <w:basedOn w:val="a0"/>
    <w:rsid w:val="005839B9"/>
  </w:style>
  <w:style w:type="paragraph" w:customStyle="1" w:styleId="c31">
    <w:name w:val="c31"/>
    <w:basedOn w:val="a"/>
    <w:rsid w:val="005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1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1CB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B02A4"/>
    <w:pPr>
      <w:ind w:left="720"/>
      <w:contextualSpacing/>
    </w:pPr>
  </w:style>
  <w:style w:type="paragraph" w:customStyle="1" w:styleId="Default">
    <w:name w:val="Default"/>
    <w:rsid w:val="007024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41">
    <w:name w:val="c41"/>
    <w:basedOn w:val="a"/>
    <w:rsid w:val="0013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3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5BF4"/>
  </w:style>
  <w:style w:type="character" w:customStyle="1" w:styleId="c30">
    <w:name w:val="c30"/>
    <w:basedOn w:val="a0"/>
    <w:rsid w:val="00195BF4"/>
  </w:style>
  <w:style w:type="paragraph" w:customStyle="1" w:styleId="c5">
    <w:name w:val="c5"/>
    <w:basedOn w:val="a"/>
    <w:rsid w:val="005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839B9"/>
  </w:style>
  <w:style w:type="character" w:customStyle="1" w:styleId="c13">
    <w:name w:val="c13"/>
    <w:basedOn w:val="a0"/>
    <w:rsid w:val="005839B9"/>
  </w:style>
  <w:style w:type="character" w:customStyle="1" w:styleId="c23">
    <w:name w:val="c23"/>
    <w:basedOn w:val="a0"/>
    <w:rsid w:val="005839B9"/>
  </w:style>
  <w:style w:type="paragraph" w:customStyle="1" w:styleId="c31">
    <w:name w:val="c31"/>
    <w:basedOn w:val="a"/>
    <w:rsid w:val="0058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1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1CB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B02A4"/>
    <w:pPr>
      <w:ind w:left="720"/>
      <w:contextualSpacing/>
    </w:pPr>
  </w:style>
  <w:style w:type="paragraph" w:customStyle="1" w:styleId="Default">
    <w:name w:val="Default"/>
    <w:rsid w:val="007024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41">
    <w:name w:val="c41"/>
    <w:basedOn w:val="a"/>
    <w:rsid w:val="0013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3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25</cp:revision>
  <cp:lastPrinted>2024-05-16T20:46:00Z</cp:lastPrinted>
  <dcterms:created xsi:type="dcterms:W3CDTF">2023-12-13T08:36:00Z</dcterms:created>
  <dcterms:modified xsi:type="dcterms:W3CDTF">2024-07-16T10:46:00Z</dcterms:modified>
</cp:coreProperties>
</file>